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2" w14:textId="5F58704B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Source: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C54F72" w:rsidRPr="00C54F72">
        <w:rPr>
          <w:b/>
          <w:color w:val="000000"/>
          <w:sz w:val="22"/>
          <w:szCs w:val="22"/>
        </w:rPr>
        <w:t>Facebook Japan K.K.</w:t>
      </w:r>
      <w:r>
        <w:rPr>
          <w:b/>
          <w:color w:val="000000"/>
          <w:sz w:val="22"/>
          <w:szCs w:val="22"/>
        </w:rPr>
        <w:t xml:space="preserve"> (Rapporteur)</w:t>
      </w:r>
    </w:p>
    <w:p w14:paraId="00000003" w14:textId="54EA5E74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Title: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proofErr w:type="spellStart"/>
      <w:r w:rsidR="00DF01B3" w:rsidRPr="00DF01B3">
        <w:rPr>
          <w:b/>
          <w:color w:val="000000"/>
          <w:sz w:val="22"/>
          <w:szCs w:val="22"/>
        </w:rPr>
        <w:t>iRTCW</w:t>
      </w:r>
      <w:proofErr w:type="spellEnd"/>
      <w:r w:rsidR="00DF01B3" w:rsidRPr="00DF01B3">
        <w:rPr>
          <w:b/>
          <w:color w:val="000000"/>
          <w:sz w:val="22"/>
          <w:szCs w:val="22"/>
        </w:rPr>
        <w:t xml:space="preserve"> </w:t>
      </w:r>
      <w:r w:rsidR="009D0482">
        <w:rPr>
          <w:b/>
          <w:color w:val="000000"/>
          <w:sz w:val="22"/>
          <w:szCs w:val="22"/>
        </w:rPr>
        <w:t>c</w:t>
      </w:r>
      <w:r w:rsidR="00DF01B3" w:rsidRPr="00DF01B3">
        <w:rPr>
          <w:b/>
          <w:color w:val="000000"/>
          <w:sz w:val="22"/>
          <w:szCs w:val="22"/>
        </w:rPr>
        <w:t>ontributions in SA4#118-e and SA4#119-e</w:t>
      </w:r>
    </w:p>
    <w:p w14:paraId="00000005" w14:textId="7F2489BF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Document for:</w:t>
      </w:r>
      <w:r w:rsidR="00877999">
        <w:rPr>
          <w:b/>
          <w:color w:val="000000"/>
          <w:sz w:val="22"/>
          <w:szCs w:val="22"/>
        </w:rPr>
        <w:tab/>
      </w:r>
      <w:r>
        <w:rPr>
          <w:b/>
          <w:color w:val="000000"/>
          <w:sz w:val="22"/>
          <w:szCs w:val="22"/>
        </w:rPr>
        <w:t>Discussion</w:t>
      </w:r>
    </w:p>
    <w:p w14:paraId="00000006" w14:textId="77777777" w:rsidR="006C7BEC" w:rsidRDefault="006C7BEC">
      <w:pPr>
        <w:pBdr>
          <w:top w:val="single" w:sz="12" w:space="1" w:color="000000"/>
        </w:pBdr>
        <w:ind w:left="0" w:hanging="2"/>
        <w:rPr>
          <w:rFonts w:ascii="Arimo" w:eastAsia="Arimo" w:hAnsi="Arimo" w:cs="Arimo"/>
        </w:rPr>
      </w:pPr>
    </w:p>
    <w:p w14:paraId="00000007" w14:textId="77777777" w:rsidR="006C7BEC" w:rsidRPr="00913C06" w:rsidRDefault="00660920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  <w:r w:rsidRPr="00913C06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Introduction</w:t>
      </w:r>
    </w:p>
    <w:p w14:paraId="0000000F" w14:textId="4B95312C" w:rsidR="006C7BEC" w:rsidRDefault="00787EDA" w:rsidP="00CB3C5A">
      <w:pPr>
        <w:widowControl/>
        <w:spacing w:after="180" w:line="240" w:lineRule="auto"/>
        <w:ind w:left="0" w:right="-143" w:hanging="2"/>
        <w:rPr>
          <w:rFonts w:ascii="Arimo" w:eastAsia="Arimo" w:hAnsi="Arimo" w:cs="Arimo"/>
          <w:color w:val="000000"/>
          <w:sz w:val="22"/>
          <w:szCs w:val="22"/>
          <w:lang w:val="en-US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During SA4#118-e and </w:t>
      </w:r>
      <w:r w:rsidR="003C3749">
        <w:rPr>
          <w:rFonts w:ascii="Times New Roman" w:eastAsia="Times New Roman" w:hAnsi="Times New Roman" w:cs="Times New Roman"/>
          <w:sz w:val="22"/>
          <w:szCs w:val="22"/>
        </w:rPr>
        <w:t>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A4#119-e, the following </w:t>
      </w:r>
      <w:r w:rsidR="00F70FEA">
        <w:rPr>
          <w:rFonts w:ascii="Times New Roman" w:eastAsia="Times New Roman" w:hAnsi="Times New Roman" w:cs="Times New Roman"/>
          <w:sz w:val="22"/>
          <w:szCs w:val="22"/>
        </w:rPr>
        <w:t xml:space="preserve">technical </w:t>
      </w:r>
      <w:r>
        <w:rPr>
          <w:rFonts w:ascii="Times New Roman" w:eastAsia="Times New Roman" w:hAnsi="Times New Roman" w:cs="Times New Roman"/>
          <w:sz w:val="22"/>
          <w:szCs w:val="22"/>
        </w:rPr>
        <w:t>contributions</w:t>
      </w:r>
      <w:r w:rsidR="00F70FEA">
        <w:rPr>
          <w:rFonts w:ascii="Times New Roman" w:eastAsia="Times New Roman" w:hAnsi="Times New Roman" w:cs="Times New Roman"/>
          <w:sz w:val="22"/>
          <w:szCs w:val="22"/>
        </w:rPr>
        <w:t xml:space="preserve"> were discussed.</w:t>
      </w:r>
      <w:r w:rsidR="000B2667">
        <w:rPr>
          <w:rFonts w:ascii="Times New Roman" w:eastAsia="Times New Roman" w:hAnsi="Times New Roman" w:cs="Times New Roman"/>
          <w:sz w:val="22"/>
          <w:szCs w:val="22"/>
        </w:rPr>
        <w:t xml:space="preserve"> Agreed contributions are included in the</w:t>
      </w:r>
      <w:r w:rsidR="003C3749">
        <w:rPr>
          <w:rFonts w:ascii="Times New Roman" w:eastAsia="Times New Roman" w:hAnsi="Times New Roman" w:cs="Times New Roman"/>
          <w:sz w:val="22"/>
          <w:szCs w:val="22"/>
        </w:rPr>
        <w:t xml:space="preserve"> updated</w:t>
      </w:r>
      <w:r w:rsidR="000B2667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 w:rsidR="000B2667">
        <w:rPr>
          <w:rFonts w:ascii="Times New Roman" w:eastAsia="Times New Roman" w:hAnsi="Times New Roman" w:cs="Times New Roman"/>
          <w:sz w:val="22"/>
          <w:szCs w:val="22"/>
        </w:rPr>
        <w:t>iRTCW</w:t>
      </w:r>
      <w:proofErr w:type="spellEnd"/>
      <w:r w:rsidR="000B2667">
        <w:rPr>
          <w:rFonts w:ascii="Times New Roman" w:eastAsia="Times New Roman" w:hAnsi="Times New Roman" w:cs="Times New Roman"/>
          <w:sz w:val="22"/>
          <w:szCs w:val="22"/>
        </w:rPr>
        <w:t xml:space="preserve"> PD</w:t>
      </w:r>
      <w:r w:rsidR="003C3749">
        <w:rPr>
          <w:rFonts w:ascii="Times New Roman" w:eastAsia="Times New Roman" w:hAnsi="Times New Roman" w:cs="Times New Roman"/>
          <w:sz w:val="22"/>
          <w:szCs w:val="22"/>
        </w:rPr>
        <w:t xml:space="preserve"> (</w:t>
      </w:r>
      <w:r w:rsidR="003C3749" w:rsidRPr="003C3749">
        <w:rPr>
          <w:rFonts w:ascii="Times New Roman" w:eastAsia="Times New Roman" w:hAnsi="Times New Roman" w:cs="Times New Roman"/>
          <w:sz w:val="22"/>
          <w:szCs w:val="22"/>
        </w:rPr>
        <w:t>S4aR220010</w:t>
      </w:r>
      <w:r w:rsidR="003C3749">
        <w:rPr>
          <w:rFonts w:ascii="Times New Roman" w:eastAsia="Times New Roman" w:hAnsi="Times New Roman" w:cs="Times New Roman"/>
          <w:sz w:val="22"/>
          <w:szCs w:val="22"/>
        </w:rPr>
        <w:t>)</w:t>
      </w:r>
      <w:r w:rsidR="000B2667">
        <w:rPr>
          <w:rFonts w:ascii="Times New Roman" w:eastAsia="Times New Roman" w:hAnsi="Times New Roman" w:cs="Times New Roman"/>
          <w:sz w:val="22"/>
          <w:szCs w:val="22"/>
        </w:rPr>
        <w:t>.</w:t>
      </w:r>
    </w:p>
    <w:tbl>
      <w:tblPr>
        <w:tblStyle w:val="TableGrid1"/>
        <w:tblW w:w="9355" w:type="dxa"/>
        <w:tblLook w:val="04A0" w:firstRow="1" w:lastRow="0" w:firstColumn="1" w:lastColumn="0" w:noHBand="0" w:noVBand="1"/>
      </w:tblPr>
      <w:tblGrid>
        <w:gridCol w:w="1165"/>
        <w:gridCol w:w="1170"/>
        <w:gridCol w:w="4860"/>
        <w:gridCol w:w="1170"/>
        <w:gridCol w:w="990"/>
      </w:tblGrid>
      <w:tr w:rsidR="00DF01B3" w:rsidRPr="00DF01B3" w14:paraId="08FD04EF" w14:textId="77777777" w:rsidTr="00051023">
        <w:tc>
          <w:tcPr>
            <w:tcW w:w="1165" w:type="dxa"/>
          </w:tcPr>
          <w:p w14:paraId="358F1B6E" w14:textId="77777777" w:rsidR="00DF01B3" w:rsidRPr="007D4B76" w:rsidRDefault="00DF01B3" w:rsidP="00DF01B3">
            <w:pPr>
              <w:suppressAutoHyphens w:val="0"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Arial" w:hAnsi="Arial" w:cs="Arial"/>
                <w:position w:val="0"/>
                <w:sz w:val="18"/>
                <w:szCs w:val="18"/>
                <w:lang w:eastAsia="zh-CN"/>
              </w:rPr>
            </w:pPr>
            <w:r w:rsidRPr="007D4B76">
              <w:rPr>
                <w:rFonts w:ascii="Arial" w:hAnsi="Arial" w:cs="Arial"/>
                <w:position w:val="0"/>
                <w:sz w:val="18"/>
                <w:szCs w:val="18"/>
                <w:lang w:eastAsia="zh-CN"/>
              </w:rPr>
              <w:t>Meeting</w:t>
            </w:r>
          </w:p>
        </w:tc>
        <w:tc>
          <w:tcPr>
            <w:tcW w:w="1170" w:type="dxa"/>
          </w:tcPr>
          <w:p w14:paraId="4E1C13B7" w14:textId="77777777" w:rsidR="00DF01B3" w:rsidRPr="007D4B76" w:rsidRDefault="00DF01B3" w:rsidP="00DF01B3">
            <w:pPr>
              <w:suppressAutoHyphens w:val="0"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Arial" w:hAnsi="Arial" w:cs="Arial"/>
                <w:position w:val="0"/>
                <w:sz w:val="18"/>
                <w:szCs w:val="18"/>
                <w:lang w:eastAsia="zh-CN"/>
              </w:rPr>
            </w:pPr>
            <w:proofErr w:type="spellStart"/>
            <w:r w:rsidRPr="007D4B76">
              <w:rPr>
                <w:rFonts w:ascii="Arial" w:hAnsi="Arial" w:cs="Arial"/>
                <w:position w:val="0"/>
                <w:sz w:val="18"/>
                <w:szCs w:val="18"/>
                <w:lang w:eastAsia="zh-CN"/>
              </w:rPr>
              <w:t>Tdoc</w:t>
            </w:r>
            <w:proofErr w:type="spellEnd"/>
            <w:r w:rsidRPr="007D4B76">
              <w:rPr>
                <w:rFonts w:ascii="Arial" w:hAnsi="Arial" w:cs="Arial"/>
                <w:position w:val="0"/>
                <w:sz w:val="18"/>
                <w:szCs w:val="18"/>
                <w:lang w:eastAsia="zh-CN"/>
              </w:rPr>
              <w:t xml:space="preserve"> #</w:t>
            </w:r>
          </w:p>
        </w:tc>
        <w:tc>
          <w:tcPr>
            <w:tcW w:w="4860" w:type="dxa"/>
          </w:tcPr>
          <w:p w14:paraId="262D3BA2" w14:textId="77777777" w:rsidR="00DF01B3" w:rsidRPr="007D4B76" w:rsidRDefault="00DF01B3" w:rsidP="00DF01B3">
            <w:pPr>
              <w:suppressAutoHyphens w:val="0"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Arial" w:hAnsi="Arial" w:cs="Arial"/>
                <w:position w:val="0"/>
                <w:sz w:val="18"/>
                <w:szCs w:val="18"/>
                <w:lang w:eastAsia="zh-CN"/>
              </w:rPr>
            </w:pPr>
            <w:r w:rsidRPr="007D4B76">
              <w:rPr>
                <w:rFonts w:ascii="Arial" w:hAnsi="Arial" w:cs="Arial"/>
                <w:position w:val="0"/>
                <w:sz w:val="18"/>
                <w:szCs w:val="18"/>
                <w:lang w:eastAsia="zh-CN"/>
              </w:rPr>
              <w:t>Title</w:t>
            </w:r>
          </w:p>
        </w:tc>
        <w:tc>
          <w:tcPr>
            <w:tcW w:w="1170" w:type="dxa"/>
          </w:tcPr>
          <w:p w14:paraId="30557BC3" w14:textId="77777777" w:rsidR="00DF01B3" w:rsidRPr="007D4B76" w:rsidRDefault="00DF01B3" w:rsidP="00DF01B3">
            <w:pPr>
              <w:suppressAutoHyphens w:val="0"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Arial" w:hAnsi="Arial" w:cs="Arial"/>
                <w:position w:val="0"/>
                <w:sz w:val="18"/>
                <w:szCs w:val="18"/>
                <w:lang w:eastAsia="zh-CN"/>
              </w:rPr>
            </w:pPr>
            <w:r w:rsidRPr="007D4B76">
              <w:rPr>
                <w:rFonts w:ascii="Arial" w:hAnsi="Arial" w:cs="Arial"/>
                <w:position w:val="0"/>
                <w:sz w:val="18"/>
                <w:szCs w:val="18"/>
                <w:lang w:eastAsia="zh-CN"/>
              </w:rPr>
              <w:t>Source</w:t>
            </w:r>
          </w:p>
        </w:tc>
        <w:tc>
          <w:tcPr>
            <w:tcW w:w="990" w:type="dxa"/>
          </w:tcPr>
          <w:p w14:paraId="5A79AD5F" w14:textId="77777777" w:rsidR="00DF01B3" w:rsidRPr="007D4B76" w:rsidRDefault="00DF01B3" w:rsidP="00DF01B3">
            <w:pPr>
              <w:suppressAutoHyphens w:val="0"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Arial" w:hAnsi="Arial" w:cs="Arial"/>
                <w:position w:val="0"/>
                <w:sz w:val="18"/>
                <w:szCs w:val="18"/>
                <w:lang w:eastAsia="zh-CN"/>
              </w:rPr>
            </w:pPr>
            <w:r w:rsidRPr="007D4B76">
              <w:rPr>
                <w:rFonts w:ascii="Arial" w:hAnsi="Arial" w:cs="Arial"/>
                <w:position w:val="0"/>
                <w:sz w:val="18"/>
                <w:szCs w:val="18"/>
                <w:lang w:eastAsia="zh-CN"/>
              </w:rPr>
              <w:t>Status</w:t>
            </w:r>
          </w:p>
        </w:tc>
      </w:tr>
      <w:tr w:rsidR="00DF01B3" w:rsidRPr="00DF01B3" w14:paraId="1B6604B9" w14:textId="77777777" w:rsidTr="00051023">
        <w:tc>
          <w:tcPr>
            <w:tcW w:w="1165" w:type="dxa"/>
          </w:tcPr>
          <w:p w14:paraId="6DB2FC1E" w14:textId="77777777" w:rsidR="00DF01B3" w:rsidRPr="007D4B76" w:rsidRDefault="00DF01B3" w:rsidP="00DF01B3">
            <w:pPr>
              <w:suppressAutoHyphens w:val="0"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Arial" w:hAnsi="Arial" w:cs="Arial"/>
                <w:position w:val="0"/>
                <w:sz w:val="18"/>
                <w:szCs w:val="18"/>
                <w:lang w:eastAsia="zh-CN"/>
              </w:rPr>
            </w:pPr>
            <w:r w:rsidRPr="007D4B76">
              <w:rPr>
                <w:rFonts w:ascii="Arial" w:hAnsi="Arial" w:cs="Arial"/>
                <w:position w:val="0"/>
                <w:sz w:val="18"/>
                <w:szCs w:val="18"/>
                <w:lang w:eastAsia="zh-CN"/>
              </w:rPr>
              <w:t>SA4#118-e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F0D0D" w14:textId="3CF7C3F6" w:rsidR="00DF01B3" w:rsidRPr="00787EDA" w:rsidRDefault="009666DB" w:rsidP="00DF01B3">
            <w:pPr>
              <w:suppressAutoHyphens w:val="0"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Arial" w:hAnsi="Arial" w:cs="Arial"/>
                <w:color w:val="000000" w:themeColor="text1"/>
                <w:position w:val="0"/>
                <w:sz w:val="18"/>
                <w:szCs w:val="18"/>
                <w:lang w:eastAsia="zh-CN"/>
              </w:rPr>
            </w:pPr>
            <w:hyperlink r:id="rId9" w:history="1">
              <w:r w:rsidR="00DF01B3" w:rsidRPr="00787EDA">
                <w:rPr>
                  <w:rStyle w:val="Hyperlink"/>
                  <w:rFonts w:ascii="Arial" w:hAnsi="Arial" w:cs="Arial"/>
                  <w:position w:val="0"/>
                  <w:sz w:val="18"/>
                  <w:szCs w:val="18"/>
                  <w:lang w:eastAsia="zh-CN"/>
                </w:rPr>
                <w:t>S4-220377</w:t>
              </w:r>
            </w:hyperlink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472D4" w14:textId="77777777" w:rsidR="00DF01B3" w:rsidRPr="007D4B76" w:rsidRDefault="00DF01B3" w:rsidP="00DF01B3">
            <w:pPr>
              <w:suppressAutoHyphens w:val="0"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Arial" w:hAnsi="Arial" w:cs="Arial"/>
                <w:position w:val="0"/>
                <w:sz w:val="18"/>
                <w:szCs w:val="18"/>
                <w:lang w:eastAsia="zh-CN"/>
              </w:rPr>
            </w:pPr>
            <w:r w:rsidRPr="007D4B76">
              <w:rPr>
                <w:rFonts w:ascii="Arial" w:hAnsi="Arial" w:cs="Arial"/>
                <w:color w:val="000000"/>
                <w:position w:val="0"/>
                <w:sz w:val="18"/>
                <w:szCs w:val="18"/>
                <w:lang w:eastAsia="zh-CN"/>
              </w:rPr>
              <w:t>Discussion on Protocol Stack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61751" w14:textId="77777777" w:rsidR="00DF01B3" w:rsidRPr="007D4B76" w:rsidRDefault="00DF01B3" w:rsidP="00DF01B3">
            <w:pPr>
              <w:suppressAutoHyphens w:val="0"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Arial" w:hAnsi="Arial" w:cs="Arial"/>
                <w:position w:val="0"/>
                <w:sz w:val="18"/>
                <w:szCs w:val="18"/>
                <w:lang w:eastAsia="zh-CN"/>
              </w:rPr>
            </w:pPr>
            <w:r w:rsidRPr="007D4B76">
              <w:rPr>
                <w:rFonts w:ascii="Arial" w:hAnsi="Arial" w:cs="Arial"/>
                <w:color w:val="000000"/>
                <w:position w:val="0"/>
                <w:sz w:val="18"/>
                <w:szCs w:val="18"/>
                <w:lang w:eastAsia="zh-CN"/>
              </w:rPr>
              <w:t xml:space="preserve">Qualcomm </w:t>
            </w:r>
          </w:p>
        </w:tc>
        <w:tc>
          <w:tcPr>
            <w:tcW w:w="990" w:type="dxa"/>
          </w:tcPr>
          <w:p w14:paraId="59C95245" w14:textId="77777777" w:rsidR="00DF01B3" w:rsidRPr="007D4B76" w:rsidRDefault="00DF01B3" w:rsidP="00DF01B3">
            <w:pPr>
              <w:suppressAutoHyphens w:val="0"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Arial" w:hAnsi="Arial" w:cs="Arial"/>
                <w:position w:val="0"/>
                <w:sz w:val="18"/>
                <w:szCs w:val="18"/>
                <w:lang w:eastAsia="zh-CN"/>
              </w:rPr>
            </w:pPr>
            <w:r w:rsidRPr="007D4B76">
              <w:rPr>
                <w:rFonts w:ascii="Arial" w:hAnsi="Arial" w:cs="Arial"/>
                <w:position w:val="0"/>
                <w:sz w:val="18"/>
                <w:szCs w:val="18"/>
                <w:lang w:eastAsia="zh-CN"/>
              </w:rPr>
              <w:t>Noted</w:t>
            </w:r>
          </w:p>
        </w:tc>
      </w:tr>
      <w:tr w:rsidR="00DF01B3" w:rsidRPr="00DF01B3" w14:paraId="6ACB5D35" w14:textId="77777777" w:rsidTr="00051023">
        <w:tc>
          <w:tcPr>
            <w:tcW w:w="1165" w:type="dxa"/>
          </w:tcPr>
          <w:p w14:paraId="33CFF703" w14:textId="77777777" w:rsidR="00DF01B3" w:rsidRPr="007D4B76" w:rsidRDefault="00DF01B3" w:rsidP="00DF01B3">
            <w:pPr>
              <w:suppressAutoHyphens w:val="0"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Arial" w:hAnsi="Arial" w:cs="Arial"/>
                <w:position w:val="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</w:tcPr>
          <w:p w14:paraId="4C4404B5" w14:textId="174DE828" w:rsidR="00DF01B3" w:rsidRPr="00787EDA" w:rsidRDefault="009666DB" w:rsidP="00DF01B3">
            <w:pPr>
              <w:suppressAutoHyphens w:val="0"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Arial" w:hAnsi="Arial" w:cs="Arial"/>
                <w:color w:val="000000" w:themeColor="text1"/>
                <w:position w:val="0"/>
                <w:sz w:val="18"/>
                <w:szCs w:val="18"/>
                <w:lang w:eastAsia="zh-CN"/>
              </w:rPr>
            </w:pPr>
            <w:hyperlink r:id="rId10" w:history="1">
              <w:r w:rsidR="00DF01B3" w:rsidRPr="00787EDA">
                <w:rPr>
                  <w:rStyle w:val="Hyperlink"/>
                  <w:rFonts w:ascii="Arial" w:hAnsi="Arial" w:cs="Arial"/>
                  <w:position w:val="0"/>
                  <w:sz w:val="18"/>
                  <w:szCs w:val="18"/>
                  <w:lang w:eastAsia="zh-CN"/>
                </w:rPr>
                <w:t>S4-220477</w:t>
              </w:r>
            </w:hyperlink>
          </w:p>
        </w:tc>
        <w:tc>
          <w:tcPr>
            <w:tcW w:w="4860" w:type="dxa"/>
          </w:tcPr>
          <w:p w14:paraId="68756CB1" w14:textId="77777777" w:rsidR="00DF01B3" w:rsidRPr="007D4B76" w:rsidRDefault="00DF01B3" w:rsidP="00DF01B3">
            <w:pPr>
              <w:suppressAutoHyphens w:val="0"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Arial" w:hAnsi="Arial" w:cs="Arial"/>
                <w:position w:val="0"/>
                <w:sz w:val="18"/>
                <w:szCs w:val="18"/>
                <w:lang w:eastAsia="zh-CN"/>
              </w:rPr>
            </w:pPr>
            <w:r w:rsidRPr="007D4B76">
              <w:rPr>
                <w:rFonts w:ascii="Arial" w:hAnsi="Arial" w:cs="Arial"/>
                <w:position w:val="0"/>
                <w:sz w:val="18"/>
                <w:szCs w:val="18"/>
                <w:lang w:eastAsia="zh-CN"/>
              </w:rPr>
              <w:t>Discussion on cross layer optimization for immersive real-time communication</w:t>
            </w:r>
          </w:p>
        </w:tc>
        <w:tc>
          <w:tcPr>
            <w:tcW w:w="1170" w:type="dxa"/>
          </w:tcPr>
          <w:p w14:paraId="7BD7B370" w14:textId="77777777" w:rsidR="00DF01B3" w:rsidRPr="007D4B76" w:rsidRDefault="00DF01B3" w:rsidP="00DF01B3">
            <w:pPr>
              <w:suppressAutoHyphens w:val="0"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Arial" w:hAnsi="Arial" w:cs="Arial"/>
                <w:position w:val="0"/>
                <w:sz w:val="18"/>
                <w:szCs w:val="18"/>
                <w:lang w:eastAsia="zh-CN"/>
              </w:rPr>
            </w:pPr>
            <w:r w:rsidRPr="007D4B76">
              <w:rPr>
                <w:rFonts w:ascii="Arial" w:hAnsi="Arial" w:cs="Arial"/>
                <w:position w:val="0"/>
                <w:sz w:val="18"/>
                <w:szCs w:val="18"/>
                <w:lang w:eastAsia="zh-CN"/>
              </w:rPr>
              <w:t>Qualcomm</w:t>
            </w:r>
          </w:p>
        </w:tc>
        <w:tc>
          <w:tcPr>
            <w:tcW w:w="990" w:type="dxa"/>
          </w:tcPr>
          <w:p w14:paraId="1D0BDA88" w14:textId="77777777" w:rsidR="00DF01B3" w:rsidRPr="007D4B76" w:rsidRDefault="00DF01B3" w:rsidP="00DF01B3">
            <w:pPr>
              <w:suppressAutoHyphens w:val="0"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Arial" w:hAnsi="Arial" w:cs="Arial"/>
                <w:position w:val="0"/>
                <w:sz w:val="18"/>
                <w:szCs w:val="18"/>
                <w:lang w:eastAsia="zh-CN"/>
              </w:rPr>
            </w:pPr>
            <w:r w:rsidRPr="007D4B76">
              <w:rPr>
                <w:rFonts w:ascii="Arial" w:hAnsi="Arial" w:cs="Arial"/>
                <w:position w:val="0"/>
                <w:sz w:val="18"/>
                <w:szCs w:val="18"/>
                <w:lang w:eastAsia="zh-CN"/>
              </w:rPr>
              <w:t>Noted</w:t>
            </w:r>
          </w:p>
        </w:tc>
      </w:tr>
      <w:tr w:rsidR="00DF01B3" w:rsidRPr="00DF01B3" w14:paraId="51631620" w14:textId="77777777" w:rsidTr="00051023">
        <w:tc>
          <w:tcPr>
            <w:tcW w:w="1165" w:type="dxa"/>
          </w:tcPr>
          <w:p w14:paraId="16C3B73D" w14:textId="77777777" w:rsidR="00DF01B3" w:rsidRPr="007D4B76" w:rsidRDefault="00DF01B3" w:rsidP="00DF01B3">
            <w:pPr>
              <w:suppressAutoHyphens w:val="0"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Arial" w:hAnsi="Arial" w:cs="Arial"/>
                <w:position w:val="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</w:tcPr>
          <w:p w14:paraId="6D5951BC" w14:textId="308F096B" w:rsidR="00DF01B3" w:rsidRPr="00787EDA" w:rsidRDefault="009666DB" w:rsidP="00DF01B3">
            <w:pPr>
              <w:suppressAutoHyphens w:val="0"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Arial" w:hAnsi="Arial" w:cs="Arial"/>
                <w:color w:val="000000" w:themeColor="text1"/>
                <w:position w:val="0"/>
                <w:sz w:val="18"/>
                <w:szCs w:val="18"/>
                <w:lang w:eastAsia="zh-CN"/>
              </w:rPr>
            </w:pPr>
            <w:hyperlink r:id="rId11" w:history="1">
              <w:r w:rsidR="00DF01B3" w:rsidRPr="00787EDA">
                <w:rPr>
                  <w:rStyle w:val="Hyperlink"/>
                  <w:rFonts w:ascii="Arial" w:hAnsi="Arial" w:cs="Arial"/>
                  <w:position w:val="0"/>
                  <w:sz w:val="18"/>
                  <w:szCs w:val="18"/>
                  <w:lang w:eastAsia="zh-CN"/>
                </w:rPr>
                <w:t>S4-220519</w:t>
              </w:r>
            </w:hyperlink>
          </w:p>
        </w:tc>
        <w:tc>
          <w:tcPr>
            <w:tcW w:w="4860" w:type="dxa"/>
          </w:tcPr>
          <w:p w14:paraId="16A18A71" w14:textId="77777777" w:rsidR="00DF01B3" w:rsidRPr="007D4B76" w:rsidRDefault="00DF01B3" w:rsidP="00DF01B3">
            <w:pPr>
              <w:suppressAutoHyphens w:val="0"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Arial" w:hAnsi="Arial" w:cs="Arial"/>
                <w:position w:val="0"/>
                <w:sz w:val="18"/>
                <w:szCs w:val="18"/>
                <w:lang w:eastAsia="zh-CN"/>
              </w:rPr>
            </w:pPr>
            <w:r w:rsidRPr="007D4B76">
              <w:rPr>
                <w:rFonts w:ascii="Arial" w:hAnsi="Arial" w:cs="Arial"/>
                <w:position w:val="0"/>
                <w:sz w:val="18"/>
                <w:szCs w:val="18"/>
                <w:lang w:eastAsia="zh-CN"/>
              </w:rPr>
              <w:t>Considerations on WebRTC QoS architecture</w:t>
            </w:r>
          </w:p>
        </w:tc>
        <w:tc>
          <w:tcPr>
            <w:tcW w:w="1170" w:type="dxa"/>
          </w:tcPr>
          <w:p w14:paraId="4E48CF51" w14:textId="77777777" w:rsidR="00DF01B3" w:rsidRPr="007D4B76" w:rsidRDefault="00DF01B3" w:rsidP="00DF01B3">
            <w:pPr>
              <w:suppressAutoHyphens w:val="0"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Arial" w:hAnsi="Arial" w:cs="Arial"/>
                <w:position w:val="0"/>
                <w:sz w:val="18"/>
                <w:szCs w:val="18"/>
                <w:lang w:eastAsia="zh-CN"/>
              </w:rPr>
            </w:pPr>
            <w:r w:rsidRPr="007D4B76">
              <w:rPr>
                <w:rFonts w:ascii="Arial" w:hAnsi="Arial" w:cs="Arial"/>
                <w:position w:val="0"/>
                <w:sz w:val="18"/>
                <w:szCs w:val="18"/>
                <w:lang w:eastAsia="zh-CN"/>
              </w:rPr>
              <w:t>Qualcomm</w:t>
            </w:r>
          </w:p>
        </w:tc>
        <w:tc>
          <w:tcPr>
            <w:tcW w:w="990" w:type="dxa"/>
          </w:tcPr>
          <w:p w14:paraId="5A462E17" w14:textId="77777777" w:rsidR="00DF01B3" w:rsidRPr="00F00F6C" w:rsidRDefault="00DF01B3" w:rsidP="00DF01B3">
            <w:pPr>
              <w:suppressAutoHyphens w:val="0"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Arial" w:hAnsi="Arial" w:cs="Arial"/>
                <w:color w:val="0000FF"/>
                <w:position w:val="0"/>
                <w:sz w:val="18"/>
                <w:szCs w:val="18"/>
                <w:lang w:eastAsia="zh-CN"/>
              </w:rPr>
            </w:pPr>
            <w:r w:rsidRPr="009D21B1">
              <w:rPr>
                <w:rFonts w:ascii="Arial" w:hAnsi="Arial" w:cs="Arial"/>
                <w:color w:val="000000" w:themeColor="text1"/>
                <w:position w:val="0"/>
                <w:sz w:val="18"/>
                <w:szCs w:val="18"/>
                <w:lang w:eastAsia="zh-CN"/>
              </w:rPr>
              <w:t>Agreed</w:t>
            </w:r>
          </w:p>
        </w:tc>
      </w:tr>
      <w:tr w:rsidR="00DF01B3" w:rsidRPr="00DF01B3" w14:paraId="6183071A" w14:textId="77777777" w:rsidTr="00051023">
        <w:tc>
          <w:tcPr>
            <w:tcW w:w="1165" w:type="dxa"/>
          </w:tcPr>
          <w:p w14:paraId="02BAD780" w14:textId="1EF420AB" w:rsidR="00DF01B3" w:rsidRPr="007D4B76" w:rsidRDefault="00683B63" w:rsidP="00DF01B3">
            <w:pPr>
              <w:suppressAutoHyphens w:val="0"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Arial" w:hAnsi="Arial" w:cs="Arial"/>
                <w:position w:val="0"/>
                <w:sz w:val="18"/>
                <w:szCs w:val="18"/>
                <w:lang w:eastAsia="zh-CN"/>
              </w:rPr>
            </w:pPr>
            <w:r w:rsidRPr="00683B63">
              <w:rPr>
                <w:rFonts w:ascii="Arial" w:hAnsi="Arial" w:cs="Arial"/>
                <w:position w:val="0"/>
                <w:sz w:val="18"/>
                <w:szCs w:val="18"/>
                <w:lang w:eastAsia="zh-CN"/>
              </w:rPr>
              <w:t>SA4#119-e</w:t>
            </w:r>
          </w:p>
        </w:tc>
        <w:tc>
          <w:tcPr>
            <w:tcW w:w="1170" w:type="dxa"/>
          </w:tcPr>
          <w:p w14:paraId="54E9EFF0" w14:textId="3F2AFFC0" w:rsidR="00DF01B3" w:rsidRPr="00787EDA" w:rsidRDefault="009666DB" w:rsidP="00DF01B3">
            <w:pPr>
              <w:suppressAutoHyphens w:val="0"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Arial" w:hAnsi="Arial" w:cs="Arial"/>
                <w:color w:val="000000" w:themeColor="text1"/>
                <w:position w:val="0"/>
                <w:sz w:val="18"/>
                <w:szCs w:val="18"/>
                <w:lang w:eastAsia="zh-CN"/>
              </w:rPr>
            </w:pPr>
            <w:hyperlink r:id="rId12" w:history="1">
              <w:r w:rsidR="00DF01B3" w:rsidRPr="00787EDA">
                <w:rPr>
                  <w:rStyle w:val="Hyperlink"/>
                  <w:rFonts w:ascii="Arial" w:hAnsi="Arial" w:cs="Arial"/>
                  <w:position w:val="0"/>
                  <w:sz w:val="18"/>
                  <w:szCs w:val="18"/>
                  <w:lang w:eastAsia="zh-CN"/>
                </w:rPr>
                <w:t>S4-220654</w:t>
              </w:r>
            </w:hyperlink>
          </w:p>
        </w:tc>
        <w:tc>
          <w:tcPr>
            <w:tcW w:w="4860" w:type="dxa"/>
          </w:tcPr>
          <w:p w14:paraId="2DA6AB00" w14:textId="77777777" w:rsidR="00DF01B3" w:rsidRPr="007D4B76" w:rsidRDefault="00DF01B3" w:rsidP="00DF01B3">
            <w:pPr>
              <w:suppressAutoHyphens w:val="0"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Arial" w:hAnsi="Arial" w:cs="Arial"/>
                <w:position w:val="0"/>
                <w:sz w:val="18"/>
                <w:szCs w:val="18"/>
                <w:lang w:eastAsia="zh-CN"/>
              </w:rPr>
            </w:pPr>
            <w:r w:rsidRPr="007D4B76">
              <w:rPr>
                <w:rFonts w:ascii="Arial" w:hAnsi="Arial" w:cs="Arial"/>
                <w:position w:val="0"/>
                <w:sz w:val="18"/>
                <w:szCs w:val="18"/>
                <w:lang w:eastAsia="zh-CN"/>
              </w:rPr>
              <w:t xml:space="preserve">Discussion on the usage of 5GMS for </w:t>
            </w:r>
            <w:proofErr w:type="spellStart"/>
            <w:r w:rsidRPr="007D4B76">
              <w:rPr>
                <w:rFonts w:ascii="Arial" w:hAnsi="Arial" w:cs="Arial"/>
                <w:position w:val="0"/>
                <w:sz w:val="18"/>
                <w:szCs w:val="18"/>
                <w:lang w:eastAsia="zh-CN"/>
              </w:rPr>
              <w:t>iRTCW</w:t>
            </w:r>
            <w:proofErr w:type="spellEnd"/>
          </w:p>
        </w:tc>
        <w:tc>
          <w:tcPr>
            <w:tcW w:w="1170" w:type="dxa"/>
          </w:tcPr>
          <w:p w14:paraId="6DFADD30" w14:textId="77777777" w:rsidR="00DF01B3" w:rsidRPr="007D4B76" w:rsidRDefault="00DF01B3" w:rsidP="00DF01B3">
            <w:pPr>
              <w:suppressAutoHyphens w:val="0"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Arial" w:hAnsi="Arial" w:cs="Arial"/>
                <w:position w:val="0"/>
                <w:sz w:val="18"/>
                <w:szCs w:val="18"/>
                <w:lang w:eastAsia="zh-CN"/>
              </w:rPr>
            </w:pPr>
            <w:r w:rsidRPr="007D4B76">
              <w:rPr>
                <w:rFonts w:ascii="Arial" w:hAnsi="Arial" w:cs="Arial"/>
                <w:position w:val="0"/>
                <w:sz w:val="18"/>
                <w:szCs w:val="18"/>
                <w:lang w:eastAsia="zh-CN"/>
              </w:rPr>
              <w:t>Intel</w:t>
            </w:r>
          </w:p>
        </w:tc>
        <w:tc>
          <w:tcPr>
            <w:tcW w:w="990" w:type="dxa"/>
          </w:tcPr>
          <w:p w14:paraId="4C047180" w14:textId="0325F513" w:rsidR="00DF01B3" w:rsidRPr="007D4B76" w:rsidRDefault="00051023" w:rsidP="00DF01B3">
            <w:pPr>
              <w:suppressAutoHyphens w:val="0"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Arial" w:hAnsi="Arial" w:cs="Arial"/>
                <w:position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position w:val="0"/>
                <w:sz w:val="18"/>
                <w:szCs w:val="18"/>
                <w:lang w:eastAsia="zh-CN"/>
              </w:rPr>
              <w:t>Noted</w:t>
            </w:r>
          </w:p>
        </w:tc>
      </w:tr>
      <w:tr w:rsidR="00683B63" w:rsidRPr="00DF01B3" w14:paraId="3555EA7D" w14:textId="77777777" w:rsidTr="00051023">
        <w:tc>
          <w:tcPr>
            <w:tcW w:w="1165" w:type="dxa"/>
          </w:tcPr>
          <w:p w14:paraId="7AB454D9" w14:textId="77777777" w:rsidR="00683B63" w:rsidRPr="007D4B76" w:rsidRDefault="00683B63" w:rsidP="00683B63">
            <w:pPr>
              <w:suppressAutoHyphens w:val="0"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Arial" w:hAnsi="Arial" w:cs="Arial"/>
                <w:position w:val="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</w:tcPr>
          <w:p w14:paraId="7327F1F4" w14:textId="01FBAE6C" w:rsidR="00683B63" w:rsidRPr="00787EDA" w:rsidRDefault="009666DB" w:rsidP="00683B63">
            <w:pPr>
              <w:suppressAutoHyphens w:val="0"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Arial" w:hAnsi="Arial" w:cs="Arial"/>
                <w:color w:val="000000" w:themeColor="text1"/>
                <w:position w:val="0"/>
                <w:sz w:val="18"/>
                <w:szCs w:val="18"/>
                <w:lang w:eastAsia="zh-CN"/>
              </w:rPr>
            </w:pPr>
            <w:hyperlink r:id="rId13" w:history="1">
              <w:r w:rsidR="00683B63" w:rsidRPr="00787EDA">
                <w:rPr>
                  <w:rStyle w:val="Hyperlink"/>
                  <w:rFonts w:ascii="Arial" w:hAnsi="Arial" w:cs="Arial"/>
                  <w:position w:val="0"/>
                  <w:sz w:val="18"/>
                  <w:szCs w:val="18"/>
                  <w:lang w:eastAsia="zh-CN"/>
                </w:rPr>
                <w:t>S4-220772</w:t>
              </w:r>
            </w:hyperlink>
          </w:p>
        </w:tc>
        <w:tc>
          <w:tcPr>
            <w:tcW w:w="4860" w:type="dxa"/>
          </w:tcPr>
          <w:p w14:paraId="5E7A17D9" w14:textId="4F026F51" w:rsidR="00683B63" w:rsidRPr="007D4B76" w:rsidRDefault="00683B63" w:rsidP="00683B63">
            <w:pPr>
              <w:suppressAutoHyphens w:val="0"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Arial" w:hAnsi="Arial" w:cs="Arial"/>
                <w:position w:val="0"/>
                <w:sz w:val="18"/>
                <w:szCs w:val="18"/>
                <w:lang w:eastAsia="zh-CN"/>
              </w:rPr>
            </w:pPr>
            <w:r w:rsidRPr="007D4B76">
              <w:rPr>
                <w:rFonts w:ascii="Arial" w:hAnsi="Arial" w:cs="Arial"/>
                <w:position w:val="0"/>
                <w:sz w:val="18"/>
                <w:szCs w:val="18"/>
                <w:lang w:eastAsia="zh-CN"/>
              </w:rPr>
              <w:t>5G-RTC STUN functionality</w:t>
            </w:r>
          </w:p>
        </w:tc>
        <w:tc>
          <w:tcPr>
            <w:tcW w:w="1170" w:type="dxa"/>
          </w:tcPr>
          <w:p w14:paraId="0CF1C391" w14:textId="2B754780" w:rsidR="00683B63" w:rsidRPr="007D4B76" w:rsidRDefault="00683B63" w:rsidP="00683B63">
            <w:pPr>
              <w:suppressAutoHyphens w:val="0"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Arial" w:hAnsi="Arial" w:cs="Arial"/>
                <w:position w:val="0"/>
                <w:sz w:val="18"/>
                <w:szCs w:val="18"/>
                <w:lang w:eastAsia="zh-CN"/>
              </w:rPr>
            </w:pPr>
            <w:r w:rsidRPr="007D4B76">
              <w:rPr>
                <w:rFonts w:ascii="Arial" w:hAnsi="Arial" w:cs="Arial"/>
                <w:position w:val="0"/>
                <w:sz w:val="18"/>
                <w:szCs w:val="18"/>
                <w:lang w:eastAsia="zh-CN"/>
              </w:rPr>
              <w:t>Qualcomm</w:t>
            </w:r>
          </w:p>
        </w:tc>
        <w:tc>
          <w:tcPr>
            <w:tcW w:w="990" w:type="dxa"/>
          </w:tcPr>
          <w:p w14:paraId="31E83C16" w14:textId="4D44C181" w:rsidR="00683B63" w:rsidRPr="007D4B76" w:rsidRDefault="00683B63" w:rsidP="00683B63">
            <w:pPr>
              <w:suppressAutoHyphens w:val="0"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Arial" w:hAnsi="Arial" w:cs="Arial"/>
                <w:position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position w:val="0"/>
                <w:sz w:val="18"/>
                <w:szCs w:val="18"/>
                <w:lang w:eastAsia="zh-CN"/>
              </w:rPr>
              <w:t>Noted</w:t>
            </w:r>
          </w:p>
        </w:tc>
      </w:tr>
      <w:tr w:rsidR="00683B63" w:rsidRPr="00DF01B3" w14:paraId="0A4EEDF5" w14:textId="77777777" w:rsidTr="00051023">
        <w:tc>
          <w:tcPr>
            <w:tcW w:w="1165" w:type="dxa"/>
          </w:tcPr>
          <w:p w14:paraId="6AD44DA4" w14:textId="77777777" w:rsidR="00683B63" w:rsidRPr="007D4B76" w:rsidRDefault="00683B63" w:rsidP="00683B63">
            <w:pPr>
              <w:suppressAutoHyphens w:val="0"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position w:val="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</w:tcPr>
          <w:p w14:paraId="6DB38B21" w14:textId="43E6EA2A" w:rsidR="00683B63" w:rsidRPr="00787EDA" w:rsidRDefault="009666DB" w:rsidP="00683B63">
            <w:pPr>
              <w:suppressAutoHyphens w:val="0"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color w:val="000000" w:themeColor="text1"/>
                <w:position w:val="0"/>
                <w:sz w:val="18"/>
                <w:szCs w:val="18"/>
                <w:lang w:eastAsia="zh-CN"/>
              </w:rPr>
            </w:pPr>
            <w:hyperlink r:id="rId14" w:history="1">
              <w:r w:rsidR="00683B63" w:rsidRPr="00787EDA">
                <w:rPr>
                  <w:rStyle w:val="Hyperlink"/>
                  <w:rFonts w:ascii="Arial" w:hAnsi="Arial" w:cs="Arial"/>
                  <w:position w:val="0"/>
                  <w:sz w:val="18"/>
                  <w:szCs w:val="18"/>
                  <w:lang w:eastAsia="zh-CN"/>
                </w:rPr>
                <w:t>S4-220784</w:t>
              </w:r>
            </w:hyperlink>
          </w:p>
        </w:tc>
        <w:tc>
          <w:tcPr>
            <w:tcW w:w="4860" w:type="dxa"/>
          </w:tcPr>
          <w:p w14:paraId="1BED6940" w14:textId="5C50FEDE" w:rsidR="00683B63" w:rsidRPr="007D4B76" w:rsidRDefault="00683B63" w:rsidP="00683B63">
            <w:pPr>
              <w:suppressAutoHyphens w:val="0"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position w:val="0"/>
                <w:sz w:val="18"/>
                <w:szCs w:val="18"/>
                <w:lang w:eastAsia="zh-CN"/>
              </w:rPr>
            </w:pPr>
            <w:r w:rsidRPr="007D4B76">
              <w:rPr>
                <w:rFonts w:ascii="Arial" w:hAnsi="Arial" w:cs="Arial"/>
                <w:position w:val="0"/>
                <w:sz w:val="18"/>
                <w:szCs w:val="18"/>
                <w:lang w:eastAsia="zh-CN"/>
              </w:rPr>
              <w:t xml:space="preserve">Architectural considerations on </w:t>
            </w:r>
            <w:proofErr w:type="spellStart"/>
            <w:r w:rsidRPr="007D4B76">
              <w:rPr>
                <w:rFonts w:ascii="Arial" w:hAnsi="Arial" w:cs="Arial"/>
                <w:position w:val="0"/>
                <w:sz w:val="18"/>
                <w:szCs w:val="18"/>
                <w:lang w:eastAsia="zh-CN"/>
              </w:rPr>
              <w:t>iRTCW</w:t>
            </w:r>
            <w:proofErr w:type="spellEnd"/>
          </w:p>
        </w:tc>
        <w:tc>
          <w:tcPr>
            <w:tcW w:w="1170" w:type="dxa"/>
          </w:tcPr>
          <w:p w14:paraId="7DEB8441" w14:textId="2A4E5F18" w:rsidR="00683B63" w:rsidRPr="007D4B76" w:rsidRDefault="00683B63" w:rsidP="00683B63">
            <w:pPr>
              <w:suppressAutoHyphens w:val="0"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position w:val="0"/>
                <w:sz w:val="18"/>
                <w:szCs w:val="18"/>
                <w:lang w:eastAsia="zh-CN"/>
              </w:rPr>
            </w:pPr>
            <w:r w:rsidRPr="007D4B76">
              <w:rPr>
                <w:rFonts w:ascii="Arial" w:hAnsi="Arial" w:cs="Arial"/>
                <w:position w:val="0"/>
                <w:sz w:val="18"/>
                <w:szCs w:val="18"/>
                <w:lang w:eastAsia="zh-CN"/>
              </w:rPr>
              <w:t>Qualcomm</w:t>
            </w:r>
          </w:p>
        </w:tc>
        <w:tc>
          <w:tcPr>
            <w:tcW w:w="990" w:type="dxa"/>
          </w:tcPr>
          <w:p w14:paraId="4F3DA0CE" w14:textId="1BA2EA65" w:rsidR="00683B63" w:rsidRPr="007D4B76" w:rsidRDefault="00683B63" w:rsidP="00683B63">
            <w:pPr>
              <w:suppressAutoHyphens w:val="0"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position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position w:val="0"/>
                <w:sz w:val="18"/>
                <w:szCs w:val="18"/>
                <w:lang w:eastAsia="zh-CN"/>
              </w:rPr>
              <w:t>Agreed</w:t>
            </w:r>
          </w:p>
        </w:tc>
      </w:tr>
    </w:tbl>
    <w:p w14:paraId="00000010" w14:textId="1B0E89F1" w:rsidR="006C7BEC" w:rsidRPr="00913C06" w:rsidRDefault="006C7BEC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</w:p>
    <w:sectPr w:rsidR="006C7BEC" w:rsidRPr="00913C0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40"/>
      <w:pgMar w:top="1140" w:right="1140" w:bottom="1140" w:left="114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C5BED" w14:textId="77777777" w:rsidR="009666DB" w:rsidRDefault="009666DB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716C20D9" w14:textId="77777777" w:rsidR="009666DB" w:rsidRDefault="009666DB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">
    <w:altName w:val="Book Antiqua"/>
    <w:charset w:val="00"/>
    <w:family w:val="auto"/>
    <w:pitch w:val="variable"/>
    <w:sig w:usb0="A00002FF" w:usb1="7800205A" w:usb2="14600000" w:usb3="00000000" w:csb0="00000193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mo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6B" w14:textId="77777777" w:rsidR="006C7BEC" w:rsidRDefault="0066092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9666DB">
      <w:rPr>
        <w:color w:val="000000"/>
      </w:rPr>
      <w:fldChar w:fldCharType="separate"/>
    </w:r>
    <w:r>
      <w:rPr>
        <w:color w:val="000000"/>
      </w:rPr>
      <w:fldChar w:fldCharType="end"/>
    </w:r>
  </w:p>
  <w:p w14:paraId="0000006C" w14:textId="77777777" w:rsidR="006C7BEC" w:rsidRDefault="006C7BEC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6E" w14:textId="40E6B097" w:rsidR="006C7BEC" w:rsidRDefault="0066092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B04BF2">
      <w:rPr>
        <w:noProof/>
        <w:color w:val="000000"/>
      </w:rPr>
      <w:t>2</w:t>
    </w:r>
    <w:r>
      <w:rPr>
        <w:color w:val="000000"/>
      </w:rPr>
      <w:fldChar w:fldCharType="end"/>
    </w:r>
  </w:p>
  <w:p w14:paraId="0000006F" w14:textId="77777777" w:rsidR="006C7BEC" w:rsidRDefault="00660920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6D" w14:textId="77777777" w:rsidR="006C7BEC" w:rsidRDefault="00660920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25485B" w14:textId="77777777" w:rsidR="009666DB" w:rsidRDefault="009666DB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6987A10C" w14:textId="77777777" w:rsidR="009666DB" w:rsidRDefault="009666DB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11ABE" w14:textId="77777777" w:rsidR="000D5B37" w:rsidRDefault="000D5B37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65" w14:textId="2086F995" w:rsidR="006C7BEC" w:rsidRDefault="00660920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  <w:r>
      <w:rPr>
        <w:b/>
        <w:sz w:val="22"/>
        <w:szCs w:val="22"/>
      </w:rPr>
      <w:t>3GPP TSG-SA4 Meeting #11</w:t>
    </w:r>
    <w:r w:rsidR="001A75DD">
      <w:rPr>
        <w:b/>
        <w:sz w:val="22"/>
        <w:szCs w:val="22"/>
      </w:rPr>
      <w:t>9</w:t>
    </w:r>
    <w:r>
      <w:rPr>
        <w:b/>
        <w:sz w:val="22"/>
        <w:szCs w:val="22"/>
      </w:rPr>
      <w:t>-e</w:t>
    </w:r>
    <w:r>
      <w:rPr>
        <w:b/>
        <w:sz w:val="22"/>
        <w:szCs w:val="22"/>
      </w:rPr>
      <w:tab/>
    </w:r>
    <w:proofErr w:type="spellStart"/>
    <w:r>
      <w:rPr>
        <w:b/>
        <w:i/>
        <w:sz w:val="22"/>
        <w:szCs w:val="22"/>
      </w:rPr>
      <w:t>Tdoc</w:t>
    </w:r>
    <w:proofErr w:type="spellEnd"/>
    <w:r>
      <w:rPr>
        <w:b/>
        <w:i/>
        <w:sz w:val="22"/>
        <w:szCs w:val="22"/>
      </w:rPr>
      <w:t xml:space="preserve"> S4-22</w:t>
    </w:r>
    <w:r w:rsidR="009435FC">
      <w:rPr>
        <w:b/>
        <w:i/>
        <w:sz w:val="22"/>
        <w:szCs w:val="22"/>
      </w:rPr>
      <w:t>0770</w:t>
    </w:r>
  </w:p>
  <w:p w14:paraId="00000066" w14:textId="2B4AC59A" w:rsidR="006C7BEC" w:rsidRDefault="00660920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  <w:r>
      <w:rPr>
        <w:b/>
        <w:sz w:val="22"/>
        <w:szCs w:val="22"/>
      </w:rPr>
      <w:t xml:space="preserve">Online, </w:t>
    </w:r>
    <w:r w:rsidR="001A75DD" w:rsidRPr="001A75DD">
      <w:rPr>
        <w:b/>
        <w:sz w:val="22"/>
        <w:szCs w:val="22"/>
      </w:rPr>
      <w:t xml:space="preserve">May 11-20, </w:t>
    </w:r>
    <w:proofErr w:type="gramStart"/>
    <w:r w:rsidR="001A75DD" w:rsidRPr="001A75DD">
      <w:rPr>
        <w:b/>
        <w:sz w:val="22"/>
        <w:szCs w:val="22"/>
      </w:rPr>
      <w:t>2022</w:t>
    </w:r>
    <w:proofErr w:type="gramEnd"/>
    <w:r w:rsidR="001A75DD">
      <w:tab/>
    </w:r>
    <w:r w:rsidR="001A75DD" w:rsidRPr="001A75DD">
      <w:rPr>
        <w:b/>
        <w:sz w:val="22"/>
        <w:szCs w:val="22"/>
      </w:rPr>
      <w:t>Revision of S4-220619</w:t>
    </w:r>
  </w:p>
  <w:p w14:paraId="00000067" w14:textId="77777777" w:rsidR="006C7BEC" w:rsidRDefault="006C7BEC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68" w14:textId="77777777" w:rsidR="006C7BEC" w:rsidRDefault="006C7BEC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</w:p>
  <w:p w14:paraId="00000069" w14:textId="6A96845D" w:rsidR="006C7BEC" w:rsidRDefault="00660920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  <w:r>
      <w:rPr>
        <w:b/>
        <w:sz w:val="22"/>
        <w:szCs w:val="22"/>
      </w:rPr>
      <w:t xml:space="preserve">3GPP TSG-SA4 </w:t>
    </w:r>
    <w:r w:rsidR="00DF01B3">
      <w:rPr>
        <w:b/>
        <w:sz w:val="22"/>
        <w:szCs w:val="22"/>
      </w:rPr>
      <w:t xml:space="preserve">RTC </w:t>
    </w:r>
    <w:r w:rsidR="007D4B76">
      <w:rPr>
        <w:b/>
        <w:sz w:val="22"/>
        <w:szCs w:val="22"/>
      </w:rPr>
      <w:t xml:space="preserve">SWG </w:t>
    </w:r>
    <w:r w:rsidR="00DF01B3">
      <w:rPr>
        <w:b/>
        <w:sz w:val="22"/>
        <w:szCs w:val="22"/>
      </w:rPr>
      <w:t>Telco #1</w:t>
    </w:r>
    <w:r>
      <w:rPr>
        <w:b/>
        <w:sz w:val="22"/>
        <w:szCs w:val="22"/>
      </w:rPr>
      <w:tab/>
    </w:r>
    <w:r w:rsidR="00334797" w:rsidRPr="00334797">
      <w:rPr>
        <w:b/>
        <w:i/>
        <w:iCs/>
        <w:sz w:val="22"/>
        <w:szCs w:val="22"/>
      </w:rPr>
      <w:t>S4aR220009</w:t>
    </w:r>
  </w:p>
  <w:p w14:paraId="0000006A" w14:textId="6E6E4DA4" w:rsidR="006C7BEC" w:rsidRDefault="00660920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  <w:r>
      <w:rPr>
        <w:b/>
        <w:sz w:val="22"/>
        <w:szCs w:val="22"/>
      </w:rPr>
      <w:t xml:space="preserve">Online, </w:t>
    </w:r>
    <w:r w:rsidR="00DF01B3">
      <w:rPr>
        <w:b/>
        <w:sz w:val="22"/>
        <w:szCs w:val="22"/>
      </w:rPr>
      <w:t>June 1</w:t>
    </w:r>
    <w:r>
      <w:rPr>
        <w:b/>
        <w:sz w:val="22"/>
        <w:szCs w:val="22"/>
      </w:rPr>
      <w:t>, 2022</w:t>
    </w:r>
    <w:r w:rsidR="00475651">
      <w:rPr>
        <w:b/>
        <w:sz w:val="22"/>
        <w:szCs w:val="22"/>
      </w:rPr>
      <w:t xml:space="preserve"> </w:t>
    </w:r>
    <w:r w:rsidR="00475651" w:rsidRPr="00475651">
      <w:rPr>
        <w:b/>
        <w:sz w:val="22"/>
        <w:szCs w:val="22"/>
      </w:rPr>
      <w:t>(16:00-18:00 CEST</w:t>
    </w:r>
    <w:r w:rsidR="00475651">
      <w:rPr>
        <w:b/>
        <w:sz w:val="22"/>
        <w:szCs w:val="2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8C2D04"/>
    <w:multiLevelType w:val="hybridMultilevel"/>
    <w:tmpl w:val="E6D61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95407F"/>
    <w:multiLevelType w:val="hybridMultilevel"/>
    <w:tmpl w:val="1D3A8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8C7426"/>
    <w:multiLevelType w:val="hybridMultilevel"/>
    <w:tmpl w:val="16564F0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E452CF"/>
    <w:multiLevelType w:val="hybridMultilevel"/>
    <w:tmpl w:val="493C1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3608FC"/>
    <w:multiLevelType w:val="multilevel"/>
    <w:tmpl w:val="DE82CCDE"/>
    <w:lvl w:ilvl="0">
      <w:start w:val="1"/>
      <w:numFmt w:val="decimal"/>
      <w:pStyle w:val="ListBullet2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 w15:restartNumberingAfterBreak="0">
    <w:nsid w:val="4AB54F4A"/>
    <w:multiLevelType w:val="hybridMultilevel"/>
    <w:tmpl w:val="82D6B54A"/>
    <w:lvl w:ilvl="0" w:tplc="AB600E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7D19CD"/>
    <w:multiLevelType w:val="hybridMultilevel"/>
    <w:tmpl w:val="0C1E3A0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AA6F18"/>
    <w:multiLevelType w:val="hybridMultilevel"/>
    <w:tmpl w:val="740A4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40791C"/>
    <w:multiLevelType w:val="hybridMultilevel"/>
    <w:tmpl w:val="CCA2E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395CC3"/>
    <w:multiLevelType w:val="hybridMultilevel"/>
    <w:tmpl w:val="C45A4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E04DFE"/>
    <w:multiLevelType w:val="multilevel"/>
    <w:tmpl w:val="C8169950"/>
    <w:lvl w:ilvl="0">
      <w:start w:val="1"/>
      <w:numFmt w:val="bullet"/>
      <w:lvlText w:val="●"/>
      <w:lvlJc w:val="left"/>
      <w:pPr>
        <w:ind w:left="760" w:hanging="360"/>
      </w:pPr>
      <w:rPr>
        <w:rFonts w:ascii="Noto Sans Symbols" w:eastAsia="Noto Sans Symbols" w:hAnsi="Noto Sans Symbols" w:cs="Noto Sans Symbols"/>
        <w:b/>
        <w:sz w:val="18"/>
        <w:szCs w:val="18"/>
        <w:vertAlign w:val="baseline"/>
      </w:rPr>
    </w:lvl>
    <w:lvl w:ilvl="1">
      <w:start w:val="1"/>
      <w:numFmt w:val="bullet"/>
      <w:lvlText w:val="■"/>
      <w:lvlJc w:val="left"/>
      <w:pPr>
        <w:ind w:left="1200" w:hanging="40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◆"/>
      <w:lvlJc w:val="left"/>
      <w:pPr>
        <w:ind w:left="1600" w:hanging="40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000" w:hanging="40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■"/>
      <w:lvlJc w:val="left"/>
      <w:pPr>
        <w:ind w:left="2400" w:hanging="400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bullet"/>
      <w:lvlText w:val="◆"/>
      <w:lvlJc w:val="left"/>
      <w:pPr>
        <w:ind w:left="2800" w:hanging="40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3200" w:hanging="40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■"/>
      <w:lvlJc w:val="left"/>
      <w:pPr>
        <w:ind w:left="3600" w:hanging="400"/>
      </w:pPr>
      <w:rPr>
        <w:rFonts w:ascii="Noto Sans Symbols" w:eastAsia="Noto Sans Symbols" w:hAnsi="Noto Sans Symbols" w:cs="Noto Sans Symbols"/>
        <w:vertAlign w:val="baseline"/>
      </w:rPr>
    </w:lvl>
    <w:lvl w:ilvl="8">
      <w:start w:val="1"/>
      <w:numFmt w:val="bullet"/>
      <w:lvlText w:val="◆"/>
      <w:lvlJc w:val="left"/>
      <w:pPr>
        <w:ind w:left="4000" w:hanging="40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 w15:restartNumberingAfterBreak="0">
    <w:nsid w:val="78EB2FBF"/>
    <w:multiLevelType w:val="hybridMultilevel"/>
    <w:tmpl w:val="BC162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F81AC3"/>
    <w:multiLevelType w:val="hybridMultilevel"/>
    <w:tmpl w:val="AD94B82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6892235">
    <w:abstractNumId w:val="10"/>
  </w:num>
  <w:num w:numId="2" w16cid:durableId="636760731">
    <w:abstractNumId w:val="4"/>
  </w:num>
  <w:num w:numId="3" w16cid:durableId="681902689">
    <w:abstractNumId w:val="8"/>
  </w:num>
  <w:num w:numId="4" w16cid:durableId="123080410">
    <w:abstractNumId w:val="2"/>
  </w:num>
  <w:num w:numId="5" w16cid:durableId="1369792107">
    <w:abstractNumId w:val="0"/>
  </w:num>
  <w:num w:numId="6" w16cid:durableId="281155581">
    <w:abstractNumId w:val="9"/>
  </w:num>
  <w:num w:numId="7" w16cid:durableId="1640837859">
    <w:abstractNumId w:val="6"/>
  </w:num>
  <w:num w:numId="8" w16cid:durableId="1218708066">
    <w:abstractNumId w:val="3"/>
  </w:num>
  <w:num w:numId="9" w16cid:durableId="1984382753">
    <w:abstractNumId w:val="1"/>
  </w:num>
  <w:num w:numId="10" w16cid:durableId="1730154969">
    <w:abstractNumId w:val="12"/>
  </w:num>
  <w:num w:numId="11" w16cid:durableId="1080759025">
    <w:abstractNumId w:val="11"/>
  </w:num>
  <w:num w:numId="12" w16cid:durableId="768159797">
    <w:abstractNumId w:val="7"/>
  </w:num>
  <w:num w:numId="13" w16cid:durableId="85049046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BEC"/>
    <w:rsid w:val="00001332"/>
    <w:rsid w:val="00051023"/>
    <w:rsid w:val="00076F38"/>
    <w:rsid w:val="00087749"/>
    <w:rsid w:val="000943ED"/>
    <w:rsid w:val="000A3B30"/>
    <w:rsid w:val="000B2667"/>
    <w:rsid w:val="000C100F"/>
    <w:rsid w:val="000C19B3"/>
    <w:rsid w:val="000D5B37"/>
    <w:rsid w:val="000E0E1B"/>
    <w:rsid w:val="00106C94"/>
    <w:rsid w:val="001178D8"/>
    <w:rsid w:val="00150437"/>
    <w:rsid w:val="0018123D"/>
    <w:rsid w:val="0019010E"/>
    <w:rsid w:val="00192369"/>
    <w:rsid w:val="001A75DD"/>
    <w:rsid w:val="002402E7"/>
    <w:rsid w:val="00254579"/>
    <w:rsid w:val="0026544D"/>
    <w:rsid w:val="00283CD4"/>
    <w:rsid w:val="002C127C"/>
    <w:rsid w:val="002C5883"/>
    <w:rsid w:val="002D4C99"/>
    <w:rsid w:val="00322081"/>
    <w:rsid w:val="003228DF"/>
    <w:rsid w:val="00334797"/>
    <w:rsid w:val="003620CA"/>
    <w:rsid w:val="003A23BC"/>
    <w:rsid w:val="003C3749"/>
    <w:rsid w:val="00410BE6"/>
    <w:rsid w:val="00413E70"/>
    <w:rsid w:val="00416B14"/>
    <w:rsid w:val="00426D64"/>
    <w:rsid w:val="00447493"/>
    <w:rsid w:val="004539B0"/>
    <w:rsid w:val="00475651"/>
    <w:rsid w:val="004B4ACC"/>
    <w:rsid w:val="004C2AC8"/>
    <w:rsid w:val="00534103"/>
    <w:rsid w:val="00561CCD"/>
    <w:rsid w:val="005623F1"/>
    <w:rsid w:val="005C1560"/>
    <w:rsid w:val="005C1F71"/>
    <w:rsid w:val="005F7706"/>
    <w:rsid w:val="0060128B"/>
    <w:rsid w:val="006364CA"/>
    <w:rsid w:val="00660920"/>
    <w:rsid w:val="00683B63"/>
    <w:rsid w:val="006C7BEC"/>
    <w:rsid w:val="006E12BB"/>
    <w:rsid w:val="006E715C"/>
    <w:rsid w:val="00700B3B"/>
    <w:rsid w:val="00772FDB"/>
    <w:rsid w:val="00787EDA"/>
    <w:rsid w:val="007C0272"/>
    <w:rsid w:val="007D4B76"/>
    <w:rsid w:val="007E21B8"/>
    <w:rsid w:val="007F7D24"/>
    <w:rsid w:val="0083366B"/>
    <w:rsid w:val="00866686"/>
    <w:rsid w:val="0087188D"/>
    <w:rsid w:val="00877999"/>
    <w:rsid w:val="00885107"/>
    <w:rsid w:val="00896E5B"/>
    <w:rsid w:val="009040C2"/>
    <w:rsid w:val="00913C06"/>
    <w:rsid w:val="00942508"/>
    <w:rsid w:val="009435FC"/>
    <w:rsid w:val="009666DB"/>
    <w:rsid w:val="009D0482"/>
    <w:rsid w:val="009D21B1"/>
    <w:rsid w:val="00A36E6E"/>
    <w:rsid w:val="00A63A88"/>
    <w:rsid w:val="00AD736B"/>
    <w:rsid w:val="00B04BF2"/>
    <w:rsid w:val="00BC1610"/>
    <w:rsid w:val="00BC407A"/>
    <w:rsid w:val="00BC4233"/>
    <w:rsid w:val="00C20510"/>
    <w:rsid w:val="00C50F61"/>
    <w:rsid w:val="00C54F72"/>
    <w:rsid w:val="00CA7625"/>
    <w:rsid w:val="00CB3C5A"/>
    <w:rsid w:val="00CC19FE"/>
    <w:rsid w:val="00CF7868"/>
    <w:rsid w:val="00D12DE0"/>
    <w:rsid w:val="00D173FA"/>
    <w:rsid w:val="00D74068"/>
    <w:rsid w:val="00D8168C"/>
    <w:rsid w:val="00D941F7"/>
    <w:rsid w:val="00DC58F3"/>
    <w:rsid w:val="00DF01B3"/>
    <w:rsid w:val="00E159A0"/>
    <w:rsid w:val="00E23F8B"/>
    <w:rsid w:val="00E73D5F"/>
    <w:rsid w:val="00E83283"/>
    <w:rsid w:val="00E866EF"/>
    <w:rsid w:val="00EB7234"/>
    <w:rsid w:val="00ED19FD"/>
    <w:rsid w:val="00ED3B28"/>
    <w:rsid w:val="00EE6310"/>
    <w:rsid w:val="00F00F6C"/>
    <w:rsid w:val="00F03B01"/>
    <w:rsid w:val="00F168FE"/>
    <w:rsid w:val="00F215CC"/>
    <w:rsid w:val="00F62D3C"/>
    <w:rsid w:val="00F70FEA"/>
    <w:rsid w:val="00FA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5BAFCF"/>
  <w15:docId w15:val="{144B65AC-4AF3-481D-9558-383830A96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GB" w:eastAsia="zh-CN" w:bidi="ar-SA"/>
      </w:rPr>
    </w:rPrDefault>
    <w:pPrDefault>
      <w:pPr>
        <w:widowControl w:val="0"/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240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Heading1">
    <w:name w:val="heading 1"/>
    <w:basedOn w:val="Normal"/>
    <w:next w:val="Normal"/>
    <w:uiPriority w:val="9"/>
    <w:qFormat/>
    <w:pPr>
      <w:keepNext/>
    </w:pPr>
    <w:rPr>
      <w:sz w:val="24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widowControl/>
      <w:spacing w:after="0" w:line="240" w:lineRule="auto"/>
      <w:outlineLvl w:val="1"/>
    </w:pPr>
    <w:rPr>
      <w:rFonts w:ascii="Times New Roman" w:hAnsi="Times New Roman"/>
      <w:sz w:val="56"/>
      <w:lang w:val="en-US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widowControl/>
      <w:spacing w:before="240" w:after="60" w:line="240" w:lineRule="auto"/>
      <w:outlineLvl w:val="2"/>
    </w:pPr>
    <w:rPr>
      <w:sz w:val="24"/>
      <w:lang w:val="de-DE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widowControl/>
      <w:spacing w:after="0" w:line="240" w:lineRule="auto"/>
      <w:jc w:val="center"/>
      <w:outlineLvl w:val="4"/>
    </w:pPr>
    <w:rPr>
      <w:rFonts w:ascii="Palatino" w:hAnsi="Palatino"/>
      <w:sz w:val="18"/>
      <w:lang w:val="en-US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widowControl/>
      <w:spacing w:line="240" w:lineRule="auto"/>
      <w:jc w:val="both"/>
      <w:outlineLvl w:val="5"/>
    </w:pPr>
    <w:rPr>
      <w:rFonts w:ascii="Palatino" w:hAnsi="Palatino"/>
      <w:lang w:val="en-US"/>
    </w:rPr>
  </w:style>
  <w:style w:type="paragraph" w:styleId="Heading7">
    <w:name w:val="heading 7"/>
    <w:basedOn w:val="Normal"/>
    <w:next w:val="Normal"/>
    <w:pPr>
      <w:keepNext/>
      <w:jc w:val="both"/>
      <w:outlineLvl w:val="6"/>
    </w:pPr>
    <w:rPr>
      <w:b/>
      <w:bCs/>
      <w:sz w:val="22"/>
      <w:lang w:val="en-US"/>
    </w:rPr>
  </w:style>
  <w:style w:type="paragraph" w:styleId="Heading8">
    <w:name w:val="heading 8"/>
    <w:basedOn w:val="Normal"/>
    <w:next w:val="Normal"/>
    <w:pPr>
      <w:keepNext/>
      <w:jc w:val="center"/>
      <w:outlineLvl w:val="7"/>
    </w:pPr>
    <w:rPr>
      <w:b/>
      <w:lang w:val="en-US"/>
    </w:rPr>
  </w:style>
  <w:style w:type="paragraph" w:styleId="Heading9">
    <w:name w:val="heading 9"/>
    <w:basedOn w:val="Normal"/>
    <w:next w:val="Normal"/>
    <w:pPr>
      <w:keepNext/>
      <w:ind w:left="2131" w:hanging="2131"/>
      <w:outlineLvl w:val="8"/>
    </w:pPr>
    <w:rPr>
      <w:b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widowControl/>
      <w:spacing w:before="120" w:after="60" w:line="240" w:lineRule="auto"/>
      <w:jc w:val="right"/>
    </w:pPr>
    <w:rPr>
      <w:rFonts w:eastAsia="Malgun Gothic"/>
      <w:b/>
      <w:bCs/>
      <w:kern w:val="28"/>
      <w:sz w:val="32"/>
      <w:szCs w:val="32"/>
      <w:lang w:eastAsia="zh-CN"/>
    </w:rPr>
  </w:style>
  <w:style w:type="paragraph" w:customStyle="1" w:styleId="Heading41">
    <w:name w:val="Heading 41"/>
    <w:aliases w:val="H4"/>
    <w:basedOn w:val="Normal"/>
    <w:next w:val="Normal"/>
    <w:pPr>
      <w:keepNext/>
      <w:widowControl/>
      <w:spacing w:line="240" w:lineRule="auto"/>
      <w:ind w:left="2160"/>
      <w:jc w:val="both"/>
      <w:outlineLvl w:val="3"/>
    </w:pPr>
    <w:rPr>
      <w:rFonts w:ascii="Palatino" w:hAnsi="Palatino"/>
      <w:b/>
      <w:sz w:val="24"/>
      <w:lang w:val="en-US"/>
    </w:rPr>
  </w:style>
  <w:style w:type="paragraph" w:styleId="Header">
    <w:name w:val="header"/>
    <w:basedOn w:val="Normal"/>
  </w:style>
  <w:style w:type="paragraph" w:styleId="Footer">
    <w:name w:val="footer"/>
    <w:basedOn w:val="Normal"/>
  </w:style>
  <w:style w:type="paragraph" w:styleId="BodyText2">
    <w:name w:val="Body Text 2"/>
    <w:basedOn w:val="Normal"/>
    <w:pPr>
      <w:widowControl/>
      <w:spacing w:after="0" w:line="240" w:lineRule="auto"/>
      <w:ind w:left="1267"/>
    </w:pPr>
    <w:rPr>
      <w:lang w:val="en-US"/>
    </w:rPr>
  </w:style>
  <w:style w:type="paragraph" w:styleId="BodyText3">
    <w:name w:val="Body Text 3"/>
    <w:basedOn w:val="Normal"/>
    <w:pPr>
      <w:widowControl/>
      <w:spacing w:after="0" w:line="240" w:lineRule="auto"/>
    </w:pPr>
    <w:rPr>
      <w:rFonts w:ascii="Times New Roman" w:hAnsi="Times New Roman"/>
      <w:sz w:val="24"/>
    </w:rPr>
  </w:style>
  <w:style w:type="paragraph" w:customStyle="1" w:styleId="IndentText">
    <w:name w:val="Indent Text"/>
    <w:basedOn w:val="Normal"/>
    <w:pPr>
      <w:widowControl/>
      <w:spacing w:line="240" w:lineRule="auto"/>
      <w:ind w:left="720"/>
      <w:jc w:val="both"/>
    </w:pPr>
    <w:rPr>
      <w:lang w:val="en-US"/>
    </w:rPr>
  </w:style>
  <w:style w:type="paragraph" w:styleId="Caption">
    <w:name w:val="caption"/>
    <w:basedOn w:val="Normal"/>
    <w:next w:val="Normal"/>
    <w:pPr>
      <w:widowControl/>
      <w:spacing w:line="240" w:lineRule="auto"/>
      <w:jc w:val="center"/>
    </w:pPr>
    <w:rPr>
      <w:rFonts w:ascii="Times New Roman" w:hAnsi="Times New Roman"/>
      <w:b/>
      <w:u w:val="single"/>
      <w:lang w:val="en-US"/>
    </w:rPr>
  </w:style>
  <w:style w:type="paragraph" w:styleId="BodyTextIndent2">
    <w:name w:val="Body Text Indent 2"/>
    <w:basedOn w:val="Normal"/>
    <w:pPr>
      <w:widowControl/>
      <w:spacing w:line="240" w:lineRule="auto"/>
      <w:ind w:left="1170" w:hanging="450"/>
      <w:jc w:val="both"/>
    </w:pPr>
    <w:rPr>
      <w:rFonts w:ascii="Times New Roman" w:hAnsi="Times New Roman"/>
      <w:lang w:val="en-US"/>
    </w:rPr>
  </w:style>
  <w:style w:type="paragraph" w:styleId="BodyTextIndent3">
    <w:name w:val="Body Text Indent 3"/>
    <w:basedOn w:val="Normal"/>
    <w:pPr>
      <w:widowControl/>
      <w:spacing w:line="240" w:lineRule="auto"/>
      <w:ind w:left="720"/>
    </w:pPr>
    <w:rPr>
      <w:rFonts w:ascii="Times New Roman" w:hAnsi="Times New Roman"/>
      <w:lang w:val="en-US"/>
    </w:rPr>
  </w:style>
  <w:style w:type="paragraph" w:styleId="BodyText">
    <w:name w:val="Body Text"/>
    <w:basedOn w:val="Normal"/>
    <w:pPr>
      <w:widowControl/>
      <w:spacing w:line="240" w:lineRule="auto"/>
      <w:jc w:val="both"/>
    </w:pPr>
    <w:rPr>
      <w:rFonts w:ascii="Palatino" w:hAnsi="Palatino"/>
      <w:lang w:val="en-US"/>
    </w:rPr>
  </w:style>
  <w:style w:type="paragraph" w:styleId="List2">
    <w:name w:val="List 2"/>
    <w:basedOn w:val="Normal"/>
    <w:pPr>
      <w:widowControl/>
      <w:spacing w:after="0" w:line="240" w:lineRule="auto"/>
      <w:ind w:left="720" w:hanging="360"/>
    </w:pPr>
    <w:rPr>
      <w:rFonts w:ascii="Palatino" w:hAnsi="Palatino"/>
      <w:sz w:val="24"/>
      <w:lang w:val="en-US"/>
    </w:rPr>
  </w:style>
  <w:style w:type="paragraph" w:styleId="BlockText">
    <w:name w:val="Block Text"/>
    <w:basedOn w:val="Normal"/>
    <w:pPr>
      <w:widowControl/>
      <w:spacing w:line="240" w:lineRule="auto"/>
      <w:ind w:left="2880" w:right="3586"/>
      <w:jc w:val="center"/>
    </w:pPr>
    <w:rPr>
      <w:rFonts w:ascii="Palatino" w:hAnsi="Palatino"/>
      <w:b/>
      <w:u w:val="single"/>
      <w:lang w:val="en-US"/>
    </w:rPr>
  </w:style>
  <w:style w:type="paragraph" w:customStyle="1" w:styleId="WBtabletxt">
    <w:name w:val="WB table txt"/>
    <w:basedOn w:val="Normal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styleId="BodyTextIndent">
    <w:name w:val="Body Text Indent"/>
    <w:basedOn w:val="Normal"/>
    <w:pPr>
      <w:widowControl/>
      <w:spacing w:line="240" w:lineRule="auto"/>
      <w:ind w:left="360"/>
      <w:jc w:val="both"/>
    </w:pPr>
    <w:rPr>
      <w:rFonts w:ascii="Palatino" w:hAnsi="Palatino"/>
      <w:lang w:val="en-US"/>
    </w:rPr>
  </w:style>
  <w:style w:type="character" w:styleId="Strong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FootnoteText">
    <w:name w:val="footnote text"/>
    <w:basedOn w:val="Normal"/>
  </w:style>
  <w:style w:type="character" w:styleId="FootnoteReferenc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FollowedHyperlink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TH">
    <w:name w:val="TH"/>
    <w:basedOn w:val="Normal"/>
    <w:pPr>
      <w:keepNext/>
      <w:keepLines/>
      <w:spacing w:after="0" w:line="240" w:lineRule="auto"/>
      <w:jc w:val="center"/>
    </w:pPr>
    <w:rPr>
      <w:rFonts w:ascii="Times New Roman" w:hAnsi="Times New Roman"/>
      <w:b/>
      <w:lang w:val="en-AU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ZT">
    <w:name w:val="ZT"/>
    <w:pPr>
      <w:framePr w:wrap="notBeside" w:vAnchor="page" w:hAnchor="margin" w:yAlign="center"/>
      <w:suppressAutoHyphens/>
      <w:spacing w:line="240" w:lineRule="atLeast"/>
      <w:ind w:leftChars="-1" w:left="-1" w:hangingChars="1" w:hanging="1"/>
      <w:jc w:val="right"/>
      <w:textDirection w:val="btLr"/>
      <w:textAlignment w:val="top"/>
      <w:outlineLvl w:val="0"/>
    </w:pPr>
    <w:rPr>
      <w:b/>
      <w:position w:val="-1"/>
      <w:sz w:val="34"/>
      <w:lang w:eastAsia="en-US"/>
    </w:r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character" w:styleId="CommentReference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CommentText">
    <w:name w:val="annotation text"/>
    <w:basedOn w:val="Normal"/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customStyle="1" w:styleId="Reftext">
    <w:name w:val="Ref_text"/>
    <w:basedOn w:val="Normal"/>
    <w:pPr>
      <w:widowControl/>
      <w:overflowPunct w:val="0"/>
      <w:autoSpaceDE w:val="0"/>
      <w:autoSpaceDN w:val="0"/>
      <w:adjustRightInd w:val="0"/>
      <w:spacing w:before="120" w:after="0" w:line="240" w:lineRule="auto"/>
      <w:ind w:left="794" w:hanging="794"/>
      <w:textAlignment w:val="baseline"/>
    </w:pPr>
    <w:rPr>
      <w:rFonts w:ascii="Times New Roman" w:eastAsia="Malgun Gothic" w:hAnsi="Times New Roman"/>
      <w:sz w:val="24"/>
    </w:rPr>
  </w:style>
  <w:style w:type="paragraph" w:customStyle="1" w:styleId="NO">
    <w:name w:val="NO"/>
    <w:basedOn w:val="Normal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/>
    </w:rPr>
  </w:style>
  <w:style w:type="paragraph" w:styleId="ListBullet">
    <w:name w:val="List Bullet"/>
    <w:basedOn w:val="List"/>
    <w:pPr>
      <w:widowControl/>
      <w:overflowPunct w:val="0"/>
      <w:autoSpaceDE w:val="0"/>
      <w:autoSpaceDN w:val="0"/>
      <w:adjustRightInd w:val="0"/>
      <w:spacing w:after="180" w:line="240" w:lineRule="auto"/>
      <w:ind w:leftChars="0" w:left="568" w:firstLineChars="0" w:hanging="284"/>
      <w:textAlignment w:val="baseline"/>
    </w:pPr>
    <w:rPr>
      <w:rFonts w:ascii="Times New Roman" w:eastAsia="Malgun Gothic" w:hAnsi="Times New Roman"/>
    </w:rPr>
  </w:style>
  <w:style w:type="paragraph" w:styleId="List">
    <w:name w:val="List"/>
    <w:basedOn w:val="Normal"/>
    <w:pPr>
      <w:ind w:leftChars="200" w:left="100" w:hangingChars="200" w:hanging="200"/>
      <w:contextualSpacing/>
    </w:pPr>
  </w:style>
  <w:style w:type="paragraph" w:customStyle="1" w:styleId="DefaultParagraphFontParaCharCharChar">
    <w:name w:val="Default Paragraph Font Para Char Char Char"/>
    <w:basedOn w:val="Normal"/>
    <w:pPr>
      <w:widowControl/>
      <w:overflowPunct w:val="0"/>
      <w:autoSpaceDE w:val="0"/>
      <w:autoSpaceDN w:val="0"/>
      <w:adjustRightInd w:val="0"/>
      <w:spacing w:after="160"/>
      <w:textAlignment w:val="baseline"/>
    </w:pPr>
    <w:rPr>
      <w:rFonts w:eastAsia="Malgun Gothic"/>
      <w:szCs w:val="22"/>
      <w:lang w:val="en-US"/>
    </w:rPr>
  </w:style>
  <w:style w:type="character" w:customStyle="1" w:styleId="ZGSM">
    <w:name w:val="ZGSM"/>
    <w:rPr>
      <w:w w:val="100"/>
      <w:position w:val="-1"/>
      <w:effect w:val="none"/>
      <w:vertAlign w:val="baseline"/>
      <w:cs w:val="0"/>
      <w:em w:val="none"/>
    </w:rPr>
  </w:style>
  <w:style w:type="paragraph" w:customStyle="1" w:styleId="ZchnZchn">
    <w:name w:val="Zchn Zchn"/>
    <w:pPr>
      <w:keepNext/>
      <w:tabs>
        <w:tab w:val="num" w:pos="360"/>
      </w:tabs>
      <w:suppressAutoHyphens/>
      <w:autoSpaceDE w:val="0"/>
      <w:autoSpaceDN w:val="0"/>
      <w:adjustRightInd w:val="0"/>
      <w:spacing w:before="60" w:after="6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val="en-US"/>
    </w:rPr>
  </w:style>
  <w:style w:type="paragraph" w:customStyle="1" w:styleId="ColorfulList-Accent11">
    <w:name w:val="Colorful List - Accent 11"/>
    <w:basedOn w:val="Normal"/>
    <w:pPr>
      <w:ind w:leftChars="400" w:left="800"/>
    </w:p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qFormat/>
    <w:pPr>
      <w:widowControl/>
      <w:spacing w:before="75" w:after="75" w:line="240" w:lineRule="auto"/>
    </w:pPr>
    <w:rPr>
      <w:rFonts w:ascii="GulimChe" w:eastAsia="GulimChe" w:hAnsi="GulimChe" w:cs="Gulim"/>
      <w:sz w:val="18"/>
      <w:szCs w:val="18"/>
      <w:lang w:val="en-US" w:eastAsia="ko-KR"/>
    </w:rPr>
  </w:style>
  <w:style w:type="paragraph" w:styleId="PlainText">
    <w:name w:val="Plain Text"/>
    <w:basedOn w:val="Normal"/>
    <w:qFormat/>
    <w:pPr>
      <w:autoSpaceDE w:val="0"/>
      <w:autoSpaceDN w:val="0"/>
      <w:spacing w:after="0" w:line="240" w:lineRule="auto"/>
      <w:jc w:val="both"/>
    </w:pPr>
    <w:rPr>
      <w:rFonts w:ascii="Batang" w:hAnsi="Courier New" w:cs="Courier New"/>
      <w:kern w:val="2"/>
      <w:lang w:val="en-US" w:eastAsia="ko-KR"/>
    </w:rPr>
  </w:style>
  <w:style w:type="character" w:customStyle="1" w:styleId="PlainTextChar">
    <w:name w:val="Plain Text Char"/>
    <w:rPr>
      <w:rFonts w:ascii="Batang" w:hAnsi="Courier New" w:cs="Courier New"/>
      <w:w w:val="100"/>
      <w:kern w:val="2"/>
      <w:position w:val="-1"/>
      <w:effect w:val="none"/>
      <w:vertAlign w:val="baseline"/>
      <w:cs w:val="0"/>
      <w:em w:val="none"/>
    </w:rPr>
  </w:style>
  <w:style w:type="paragraph" w:styleId="ListBullet2">
    <w:name w:val="List Bullet 2"/>
    <w:basedOn w:val="Normal"/>
    <w:pPr>
      <w:numPr>
        <w:numId w:val="2"/>
      </w:numPr>
      <w:ind w:left="-1" w:hanging="1"/>
      <w:contextualSpacing/>
    </w:pPr>
  </w:style>
  <w:style w:type="paragraph" w:customStyle="1" w:styleId="TAL">
    <w:name w:val="TAL"/>
    <w:basedOn w:val="Normal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Malgun Gothic"/>
      <w:sz w:val="18"/>
    </w:rPr>
  </w:style>
  <w:style w:type="paragraph" w:customStyle="1" w:styleId="EX">
    <w:name w:val="EX"/>
    <w:basedOn w:val="Normal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Malgun Gothic" w:hAnsi="Times New Roman"/>
    </w:rPr>
  </w:style>
  <w:style w:type="paragraph" w:customStyle="1" w:styleId="B1">
    <w:name w:val="B1"/>
    <w:basedOn w:val="List"/>
    <w:pPr>
      <w:widowControl/>
      <w:spacing w:after="180" w:line="240" w:lineRule="auto"/>
      <w:ind w:leftChars="0" w:left="568" w:firstLineChars="0" w:hanging="284"/>
    </w:pPr>
    <w:rPr>
      <w:rFonts w:ascii="Times New Roman" w:eastAsia="Malgun Gothic" w:hAnsi="Times New Roman"/>
    </w:rPr>
  </w:style>
  <w:style w:type="paragraph" w:customStyle="1" w:styleId="ASN1">
    <w:name w:val="ASN.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ourier New" w:eastAsia="Malgun Gothic" w:hAnsi="Courier New"/>
      <w:b/>
      <w:noProof/>
      <w:position w:val="-1"/>
    </w:rPr>
  </w:style>
  <w:style w:type="paragraph" w:styleId="HTMLPreformatted">
    <w:name w:val="HTML Preformatted"/>
    <w:basedOn w:val="Normal"/>
    <w:qFormat/>
    <w:pPr>
      <w:widowControl/>
      <w:spacing w:after="0" w:line="240" w:lineRule="auto"/>
    </w:pPr>
    <w:rPr>
      <w:rFonts w:ascii="GulimChe" w:eastAsia="GulimChe" w:hAnsi="GulimChe" w:cs="GulimChe"/>
      <w:sz w:val="24"/>
      <w:szCs w:val="24"/>
      <w:lang w:val="en-US" w:eastAsia="ko-KR"/>
    </w:rPr>
  </w:style>
  <w:style w:type="character" w:customStyle="1" w:styleId="HTMLPreformattedChar">
    <w:name w:val="HTML Preformatted Char"/>
    <w:rPr>
      <w:rFonts w:ascii="GulimChe" w:eastAsia="GulimChe" w:hAnsi="GulimChe" w:cs="GulimChe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BodyText2Char">
    <w:name w:val="Body Text 2 Char"/>
    <w:rPr>
      <w:rFonts w:ascii="Arial" w:hAnsi="Arial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Lines/>
      <w:tabs>
        <w:tab w:val="right" w:leader="dot" w:pos="9639"/>
      </w:tabs>
      <w:suppressAutoHyphens/>
      <w:overflowPunct w:val="0"/>
      <w:autoSpaceDE w:val="0"/>
      <w:autoSpaceDN w:val="0"/>
      <w:adjustRightInd w:val="0"/>
      <w:spacing w:before="120" w:line="1" w:lineRule="atLeast"/>
      <w:ind w:leftChars="-1" w:left="567" w:right="425" w:hangingChars="1" w:hanging="567"/>
      <w:textDirection w:val="btLr"/>
      <w:textAlignment w:val="baseline"/>
      <w:outlineLvl w:val="0"/>
    </w:pPr>
    <w:rPr>
      <w:noProof/>
      <w:position w:val="-1"/>
      <w:sz w:val="22"/>
    </w:r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spacing w:before="0"/>
      <w:ind w:left="851" w:hanging="851"/>
    </w:pPr>
    <w:rPr>
      <w:sz w:val="20"/>
    </w:rPr>
  </w:style>
  <w:style w:type="paragraph" w:customStyle="1" w:styleId="TAH">
    <w:name w:val="TAH"/>
    <w:basedOn w:val="Normal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b/>
      <w:sz w:val="18"/>
    </w:rPr>
  </w:style>
  <w:style w:type="paragraph" w:customStyle="1" w:styleId="Normal0">
    <w:name w:val="Normal_"/>
    <w:basedOn w:val="Normal"/>
    <w:pPr>
      <w:widowControl/>
      <w:spacing w:after="160"/>
    </w:pPr>
    <w:rPr>
      <w:rFonts w:eastAsia="SimSun"/>
      <w:color w:val="0000FF"/>
      <w:kern w:val="2"/>
      <w:lang w:val="en-US" w:eastAsia="zh-CN"/>
    </w:rPr>
  </w:style>
  <w:style w:type="paragraph" w:styleId="DocumentMap">
    <w:name w:val="Document Map"/>
    <w:basedOn w:val="Normal"/>
    <w:rPr>
      <w:rFonts w:ascii="Gulim" w:eastAsia="Gulim"/>
      <w:sz w:val="18"/>
      <w:szCs w:val="18"/>
    </w:rPr>
  </w:style>
  <w:style w:type="character" w:customStyle="1" w:styleId="DocumentMapChar">
    <w:name w:val="Document Map Char"/>
    <w:rPr>
      <w:rFonts w:ascii="Gulim" w:eastAsia="Gulim" w:hAnsi="Arial"/>
      <w:w w:val="100"/>
      <w:position w:val="-1"/>
      <w:sz w:val="18"/>
      <w:szCs w:val="18"/>
      <w:effect w:val="none"/>
      <w:vertAlign w:val="baseline"/>
      <w:cs w:val="0"/>
      <w:em w:val="none"/>
      <w:lang w:val="en-GB" w:eastAsia="en-US"/>
    </w:rPr>
  </w:style>
  <w:style w:type="table" w:styleId="LightGrid-Accent3">
    <w:name w:val="Light Grid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</w:style>
  <w:style w:type="table" w:styleId="LightGrid-Accent4">
    <w:name w:val="Light Grid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</w:style>
  <w:style w:type="table" w:styleId="LightGrid-Accent5">
    <w:name w:val="Light Grid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</w:style>
  <w:style w:type="paragraph" w:customStyle="1" w:styleId="CRCoverPage">
    <w:name w:val="CR Cover Page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Malgun Gothic"/>
      <w:position w:val="-1"/>
      <w:lang w:eastAsia="en-US"/>
    </w:rPr>
  </w:style>
  <w:style w:type="character" w:customStyle="1" w:styleId="Heading7Char">
    <w:name w:val="Heading 7 Char"/>
    <w:rPr>
      <w:rFonts w:ascii="Arial" w:hAnsi="Arial"/>
      <w:b/>
      <w:bCs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customStyle="1" w:styleId="00BodyText">
    <w:name w:val="00 BodyText"/>
    <w:basedOn w:val="Normal"/>
    <w:pPr>
      <w:widowControl/>
      <w:spacing w:after="220" w:line="240" w:lineRule="auto"/>
    </w:pPr>
    <w:rPr>
      <w:rFonts w:eastAsia="Malgun Gothic"/>
      <w:sz w:val="22"/>
      <w:lang w:val="en-US"/>
    </w:rPr>
  </w:style>
  <w:style w:type="character" w:customStyle="1" w:styleId="TitleChar">
    <w:name w:val="Title Char"/>
    <w:rPr>
      <w:rFonts w:ascii="Arial" w:eastAsia="Malgun Gothic" w:hAnsi="Arial" w:cs="Arial"/>
      <w:b/>
      <w:bCs/>
      <w:w w:val="100"/>
      <w:kern w:val="28"/>
      <w:position w:val="-1"/>
      <w:sz w:val="32"/>
      <w:szCs w:val="32"/>
      <w:effect w:val="none"/>
      <w:vertAlign w:val="baseline"/>
      <w:cs w:val="0"/>
      <w:em w:val="none"/>
      <w:lang w:val="en-GB" w:eastAsia="zh-CN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sz w:val="24"/>
      <w:szCs w:val="24"/>
      <w:lang w:val="en-US" w:eastAsia="ko-KR"/>
    </w:rPr>
  </w:style>
  <w:style w:type="paragraph" w:customStyle="1" w:styleId="TAC">
    <w:name w:val="TAC"/>
    <w:basedOn w:val="TAL"/>
    <w:pPr>
      <w:jc w:val="center"/>
    </w:pPr>
    <w:rPr>
      <w:lang w:eastAsia="ja-JP"/>
    </w:rPr>
  </w:style>
  <w:style w:type="character" w:customStyle="1" w:styleId="ZTChar">
    <w:name w:val="ZT Char"/>
    <w:rPr>
      <w:rFonts w:ascii="Arial" w:hAnsi="Arial"/>
      <w:b/>
      <w:w w:val="100"/>
      <w:position w:val="-1"/>
      <w:sz w:val="34"/>
      <w:effect w:val="none"/>
      <w:vertAlign w:val="baseline"/>
      <w:cs w:val="0"/>
      <w:em w:val="none"/>
      <w:lang w:val="en-GB" w:eastAsia="en-US" w:bidi="ar-SA"/>
    </w:rPr>
  </w:style>
  <w:style w:type="paragraph" w:customStyle="1" w:styleId="Heading">
    <w:name w:val="Heading"/>
    <w:aliases w:val="1_"/>
    <w:basedOn w:val="Normal"/>
    <w:pPr>
      <w:ind w:left="1260" w:hanging="551"/>
    </w:pPr>
    <w:rPr>
      <w:rFonts w:eastAsia="MS Mincho"/>
      <w:b/>
      <w:sz w:val="22"/>
    </w:rPr>
  </w:style>
  <w:style w:type="character" w:customStyle="1" w:styleId="HeadingCar">
    <w:name w:val="Heading Car"/>
    <w:aliases w:val="1_ Car"/>
    <w:rPr>
      <w:rFonts w:ascii="Arial" w:eastAsia="MS Mincho" w:hAnsi="Arial"/>
      <w:b/>
      <w:w w:val="100"/>
      <w:position w:val="-1"/>
      <w:sz w:val="22"/>
      <w:effect w:val="none"/>
      <w:vertAlign w:val="baseline"/>
      <w:cs w:val="0"/>
      <w:em w:val="none"/>
      <w:lang w:val="en-GB" w:eastAsia="en-US"/>
    </w:r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character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B04BF2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DF01B3"/>
    <w:pPr>
      <w:widowControl/>
      <w:spacing w:after="0"/>
    </w:pPr>
    <w:rPr>
      <w:rFonts w:ascii="Calibri" w:eastAsia="DengXian" w:hAnsi="Calibri" w:cs="Times New Roman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4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55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5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4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sa/WG4_CODEC/TSGS4_119-e/Inbox/Drafts/RTC/S4-220772_RTC_STUN_functionality.docx" TargetMode="External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4_CODEC/TSGS4_119-e/Docs/S4-220654.zip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tsg_sa/WG4_CODEC/TSGS4_118-e/Docs/S4-220519.zip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www.3gpp.org/ftp/tsg_sa/WG4_CODEC/TSGS4_118-e/Docs/S4-220477.zip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sa/WG4_CODEC/TSGS4_118-e/Docs/S4-220377.zip" TargetMode="External"/><Relationship Id="rId14" Type="http://schemas.openxmlformats.org/officeDocument/2006/relationships/hyperlink" Target="https://www.3gpp.org/ftp/tsg_sa/WG4_CODEC/TSGS4_119-e/Docs/S4-220784.zip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soD/yyR0QpMHLmFjbjiwTfXoSZw==">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</go:docsCustomData>
</go:gDocsCustomXmlDataStorage>
</file>

<file path=customXml/itemProps1.xml><?xml version="1.0" encoding="utf-8"?>
<ds:datastoreItem xmlns:ds="http://schemas.openxmlformats.org/officeDocument/2006/customXml" ds:itemID="{8556E255-2EA0-4858-A85A-73A4881EF6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Kyunghun Jung</dc:creator>
  <cp:lastModifiedBy>Kyunghun Jung</cp:lastModifiedBy>
  <cp:revision>53</cp:revision>
  <dcterms:created xsi:type="dcterms:W3CDTF">2022-05-29T23:58:00Z</dcterms:created>
  <dcterms:modified xsi:type="dcterms:W3CDTF">2022-05-31T16:33:00Z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-1975408018</vt:i4>
  </property>
  <property fmtid="{D5CDD505-2E9C-101B-9397-08002B2CF9AE}" pid="3" name="_NewReviewCycle">
    <vt:lpwstr/>
  </property>
  <property fmtid="{D5CDD505-2E9C-101B-9397-08002B2CF9AE}" pid="4" name="_EmailSubject">
    <vt:lpwstr>S4-170704 FLUS Timeplan?</vt:lpwstr>
  </property>
  <property fmtid="{D5CDD505-2E9C-101B-9397-08002B2CF9AE}" pid="5" name="_AuthorEmail">
    <vt:lpwstr>nleung@qti.qualcomm.com</vt:lpwstr>
  </property>
  <property fmtid="{D5CDD505-2E9C-101B-9397-08002B2CF9AE}" pid="6" name="_AuthorEmailDisplayName">
    <vt:lpwstr>Nikolai Leung</vt:lpwstr>
  </property>
  <property fmtid="{D5CDD505-2E9C-101B-9397-08002B2CF9AE}" pid="7" name="_ReviewingToolsShownOnce">
    <vt:lpwstr/>
  </property>
</Properties>
</file>